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6A" w:rsidRP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CF0FC7">
        <w:rPr>
          <w:rFonts w:ascii="Berlin Sans FB" w:hAnsi="Berlin Sans FB"/>
          <w:sz w:val="24"/>
          <w:szCs w:val="24"/>
        </w:rPr>
        <w:t>Republic of the Philippines</w:t>
      </w:r>
    </w:p>
    <w:p w:rsidR="00CF0FC7" w:rsidRP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CF0FC7">
        <w:rPr>
          <w:rFonts w:ascii="Berlin Sans FB" w:hAnsi="Berlin Sans FB"/>
          <w:sz w:val="24"/>
          <w:szCs w:val="24"/>
        </w:rPr>
        <w:t>Province of Camarines Sur</w:t>
      </w:r>
    </w:p>
    <w:p w:rsidR="00CF0FC7" w:rsidRP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CF0FC7">
        <w:rPr>
          <w:rFonts w:ascii="Berlin Sans FB" w:hAnsi="Berlin Sans FB"/>
          <w:sz w:val="24"/>
          <w:szCs w:val="24"/>
        </w:rPr>
        <w:t>Municipality of Milaor</w:t>
      </w:r>
    </w:p>
    <w:p w:rsidR="00CF0FC7" w:rsidRPr="00CF0FC7" w:rsidRDefault="00CF0FC7" w:rsidP="00CF0FC7">
      <w:pPr>
        <w:pStyle w:val="NoSpacing"/>
        <w:jc w:val="center"/>
        <w:rPr>
          <w:rFonts w:ascii="Algerian" w:hAnsi="Algerian"/>
          <w:sz w:val="28"/>
          <w:szCs w:val="28"/>
        </w:rPr>
      </w:pPr>
      <w:r w:rsidRPr="00CF0FC7">
        <w:rPr>
          <w:rFonts w:ascii="Algerian" w:hAnsi="Algerian"/>
          <w:sz w:val="28"/>
          <w:szCs w:val="28"/>
        </w:rPr>
        <w:t>SANGGUNIANG KABATAAN</w:t>
      </w:r>
    </w:p>
    <w:p w:rsid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CF0FC7">
        <w:rPr>
          <w:rFonts w:ascii="Berlin Sans FB" w:hAnsi="Berlin Sans FB"/>
          <w:sz w:val="24"/>
          <w:szCs w:val="24"/>
        </w:rPr>
        <w:t>Barangay Flordeliz</w:t>
      </w:r>
    </w:p>
    <w:p w:rsid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COMPREHENSIVE BARANGAY YOUTH DEVELOMENT PLAN (CBYDP)</w:t>
      </w:r>
    </w:p>
    <w:p w:rsidR="00CF0FC7" w:rsidRDefault="00CF0FC7" w:rsidP="00CF0FC7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YEAR: 2018 – 2020</w:t>
      </w:r>
    </w:p>
    <w:tbl>
      <w:tblPr>
        <w:tblStyle w:val="TableGrid"/>
        <w:tblW w:w="0" w:type="auto"/>
        <w:tblLayout w:type="fixed"/>
        <w:tblLook w:val="04A0"/>
      </w:tblPr>
      <w:tblGrid>
        <w:gridCol w:w="2808"/>
        <w:gridCol w:w="2610"/>
        <w:gridCol w:w="2070"/>
        <w:gridCol w:w="1890"/>
        <w:gridCol w:w="1800"/>
        <w:gridCol w:w="1890"/>
        <w:gridCol w:w="1800"/>
        <w:gridCol w:w="8"/>
        <w:gridCol w:w="1342"/>
        <w:gridCol w:w="1278"/>
      </w:tblGrid>
      <w:tr w:rsidR="00017A3D" w:rsidTr="00F04F4C">
        <w:tc>
          <w:tcPr>
            <w:tcW w:w="2808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PYDP OBJECTIVES/AREA AGENDA</w:t>
            </w:r>
          </w:p>
        </w:tc>
        <w:tc>
          <w:tcPr>
            <w:tcW w:w="261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ISSUES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OBJECTIVES</w:t>
            </w:r>
          </w:p>
        </w:tc>
        <w:tc>
          <w:tcPr>
            <w:tcW w:w="189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ACTIVITY</w:t>
            </w:r>
          </w:p>
        </w:tc>
        <w:tc>
          <w:tcPr>
            <w:tcW w:w="180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LOCATION</w:t>
            </w:r>
          </w:p>
        </w:tc>
        <w:tc>
          <w:tcPr>
            <w:tcW w:w="189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SCHEDULE</w:t>
            </w:r>
          </w:p>
        </w:tc>
        <w:tc>
          <w:tcPr>
            <w:tcW w:w="1800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RESPONSIBLE</w:t>
            </w: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PERSON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BUDGET</w:t>
            </w:r>
          </w:p>
        </w:tc>
        <w:tc>
          <w:tcPr>
            <w:tcW w:w="1278" w:type="dxa"/>
            <w:shd w:val="clear" w:color="auto" w:fill="FABF8F" w:themeFill="accent6" w:themeFillTint="99"/>
          </w:tcPr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CF0FC7" w:rsidP="00CF0F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REMARKS</w:t>
            </w:r>
          </w:p>
        </w:tc>
      </w:tr>
      <w:tr w:rsidR="00CF0FC7" w:rsidTr="00F04F4C">
        <w:tc>
          <w:tcPr>
            <w:tcW w:w="2808" w:type="dxa"/>
          </w:tcPr>
          <w:p w:rsidR="00017A3D" w:rsidRDefault="00017A3D" w:rsidP="00017A3D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CF0FC7" w:rsidP="00017A3D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HEALTH</w:t>
            </w:r>
          </w:p>
        </w:tc>
        <w:tc>
          <w:tcPr>
            <w:tcW w:w="261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Anti – drug Campaign</w:t>
            </w:r>
          </w:p>
        </w:tc>
        <w:tc>
          <w:tcPr>
            <w:tcW w:w="207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 reduce the incidents of drug abuse</w:t>
            </w:r>
          </w:p>
        </w:tc>
        <w:tc>
          <w:tcPr>
            <w:tcW w:w="1890" w:type="dxa"/>
          </w:tcPr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Health Programs</w:t>
            </w: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Drug Abuse Awareness</w:t>
            </w:r>
          </w:p>
        </w:tc>
        <w:tc>
          <w:tcPr>
            <w:tcW w:w="180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 – 25 yrs. Old</w:t>
            </w: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</w:t>
            </w: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 Council</w:t>
            </w:r>
          </w:p>
        </w:tc>
        <w:tc>
          <w:tcPr>
            <w:tcW w:w="1350" w:type="dxa"/>
            <w:gridSpan w:val="2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F0FC7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  <w:tc>
          <w:tcPr>
            <w:tcW w:w="1278" w:type="dxa"/>
          </w:tcPr>
          <w:p w:rsidR="00CF0FC7" w:rsidRDefault="00CF0FC7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7A3D" w:rsidTr="00F04F4C">
        <w:tc>
          <w:tcPr>
            <w:tcW w:w="2808" w:type="dxa"/>
          </w:tcPr>
          <w:p w:rsidR="00017A3D" w:rsidRDefault="00017A3D" w:rsidP="00017A3D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17A3D" w:rsidRDefault="00017A3D" w:rsidP="00017A3D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EDUCATION</w:t>
            </w:r>
          </w:p>
        </w:tc>
        <w:tc>
          <w:tcPr>
            <w:tcW w:w="261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Alternative learning System</w:t>
            </w:r>
          </w:p>
        </w:tc>
        <w:tc>
          <w:tcPr>
            <w:tcW w:w="207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Support financials &amp; school supplies for the out of school youth</w:t>
            </w:r>
          </w:p>
        </w:tc>
        <w:tc>
          <w:tcPr>
            <w:tcW w:w="1890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</w:tcPr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Milaor Central School</w:t>
            </w:r>
          </w:p>
        </w:tc>
        <w:tc>
          <w:tcPr>
            <w:tcW w:w="1890" w:type="dxa"/>
          </w:tcPr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 – 25 yrs. Old</w:t>
            </w: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</w:t>
            </w: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 Council</w:t>
            </w:r>
          </w:p>
        </w:tc>
        <w:tc>
          <w:tcPr>
            <w:tcW w:w="1350" w:type="dxa"/>
            <w:gridSpan w:val="2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CF0F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1278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7A3D" w:rsidTr="00F04F4C">
        <w:tc>
          <w:tcPr>
            <w:tcW w:w="2808" w:type="dxa"/>
          </w:tcPr>
          <w:p w:rsidR="00017A3D" w:rsidRDefault="00017A3D" w:rsidP="00017A3D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ECONOMIC EMPOWERMENT</w:t>
            </w:r>
          </w:p>
        </w:tc>
        <w:tc>
          <w:tcPr>
            <w:tcW w:w="2610" w:type="dxa"/>
          </w:tcPr>
          <w:p w:rsidR="00F04F4C" w:rsidRDefault="00F04F4C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017A3D" w:rsidP="00017A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Low job Employment among the youth</w:t>
            </w:r>
          </w:p>
        </w:tc>
        <w:tc>
          <w:tcPr>
            <w:tcW w:w="2070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 provide opportunity of employment specially youth</w:t>
            </w:r>
          </w:p>
        </w:tc>
        <w:tc>
          <w:tcPr>
            <w:tcW w:w="1890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Livelihood program seminar and workshop</w:t>
            </w:r>
          </w:p>
        </w:tc>
        <w:tc>
          <w:tcPr>
            <w:tcW w:w="1800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 – 25 yrs. Old</w:t>
            </w: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Council</w:t>
            </w:r>
          </w:p>
          <w:p w:rsidR="00017A3D" w:rsidRDefault="00017A3D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 Council</w:t>
            </w:r>
          </w:p>
        </w:tc>
        <w:tc>
          <w:tcPr>
            <w:tcW w:w="1350" w:type="dxa"/>
            <w:gridSpan w:val="2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017A3D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2,000.00</w:t>
            </w:r>
          </w:p>
        </w:tc>
        <w:tc>
          <w:tcPr>
            <w:tcW w:w="1278" w:type="dxa"/>
          </w:tcPr>
          <w:p w:rsidR="00017A3D" w:rsidRDefault="00017A3D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F04F4C" w:rsidTr="00F04F4C">
        <w:tc>
          <w:tcPr>
            <w:tcW w:w="2808" w:type="dxa"/>
          </w:tcPr>
          <w:p w:rsidR="00F04F4C" w:rsidRDefault="00F04F4C" w:rsidP="00017A3D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SOCIO INCLUTION &amp; EQUITY</w:t>
            </w:r>
          </w:p>
        </w:tc>
        <w:tc>
          <w:tcPr>
            <w:tcW w:w="2610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Declining of Youth’s talents</w:t>
            </w:r>
          </w:p>
        </w:tc>
        <w:tc>
          <w:tcPr>
            <w:tcW w:w="2070" w:type="dxa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 provide act. And opportunities for all sectors of the youth that will help to mold their talents</w:t>
            </w:r>
          </w:p>
        </w:tc>
        <w:tc>
          <w:tcPr>
            <w:tcW w:w="1890" w:type="dxa"/>
          </w:tcPr>
          <w:p w:rsidR="00F04F4C" w:rsidRDefault="00F04F4C" w:rsidP="00F04F4C">
            <w:pPr>
              <w:pStyle w:val="NoSpacing"/>
              <w:numPr>
                <w:ilvl w:val="0"/>
                <w:numId w:val="5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Palarong Bayan Basketball</w:t>
            </w:r>
          </w:p>
          <w:p w:rsidR="00F04F4C" w:rsidRDefault="00F04F4C" w:rsidP="00F04F4C">
            <w:pPr>
              <w:pStyle w:val="NoSpacing"/>
              <w:numPr>
                <w:ilvl w:val="0"/>
                <w:numId w:val="5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Ms. Milaor Pageant Competition</w:t>
            </w:r>
          </w:p>
        </w:tc>
        <w:tc>
          <w:tcPr>
            <w:tcW w:w="1800" w:type="dxa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Milaor Covered Court</w:t>
            </w:r>
          </w:p>
        </w:tc>
        <w:tc>
          <w:tcPr>
            <w:tcW w:w="1890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F04F4C" w:rsidRDefault="00F04F4C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12,000.00</w:t>
            </w:r>
          </w:p>
        </w:tc>
        <w:tc>
          <w:tcPr>
            <w:tcW w:w="1278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F04F4C" w:rsidTr="00F04F4C">
        <w:tc>
          <w:tcPr>
            <w:tcW w:w="2808" w:type="dxa"/>
          </w:tcPr>
          <w:p w:rsidR="00B329A8" w:rsidRDefault="00B329A8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PALARONG PAMBARANGAY</w:t>
            </w:r>
          </w:p>
        </w:tc>
        <w:tc>
          <w:tcPr>
            <w:tcW w:w="2610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 provide act. For the youth of Brgy.</w:t>
            </w:r>
          </w:p>
        </w:tc>
        <w:tc>
          <w:tcPr>
            <w:tcW w:w="1890" w:type="dxa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Court Official (referees), Net, Ball, Scorebook, Trophies, Asstd., paint, paint brush, &amp; uniforms for players</w:t>
            </w:r>
          </w:p>
        </w:tc>
        <w:tc>
          <w:tcPr>
            <w:tcW w:w="1800" w:type="dxa"/>
          </w:tcPr>
          <w:p w:rsidR="00F04F4C" w:rsidRDefault="00F04F4C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F04F4C" w:rsidRDefault="00F04F4C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</w:tcPr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F04F4C" w:rsidRDefault="00F04F4C" w:rsidP="00F04F4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49,500.00</w:t>
            </w:r>
          </w:p>
        </w:tc>
        <w:tc>
          <w:tcPr>
            <w:tcW w:w="1278" w:type="dxa"/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F04F4C" w:rsidTr="00B329A8">
        <w:tc>
          <w:tcPr>
            <w:tcW w:w="28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B329A8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4F4C" w:rsidRDefault="00F04F4C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329A8" w:rsidTr="00B329A8">
        <w:tc>
          <w:tcPr>
            <w:tcW w:w="2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B329A8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329A8" w:rsidTr="00B329A8">
        <w:trPr>
          <w:trHeight w:val="268"/>
        </w:trPr>
        <w:tc>
          <w:tcPr>
            <w:tcW w:w="2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B329A8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329A8" w:rsidTr="00B329A8">
        <w:tc>
          <w:tcPr>
            <w:tcW w:w="280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B329A8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329A8" w:rsidTr="00F04F4C">
        <w:tc>
          <w:tcPr>
            <w:tcW w:w="2808" w:type="dxa"/>
          </w:tcPr>
          <w:p w:rsidR="00B329A8" w:rsidRDefault="00B329A8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B329A8" w:rsidRDefault="00B329A8" w:rsidP="00B329A8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PEACE BUILDING AND SECURITY</w:t>
            </w:r>
          </w:p>
        </w:tc>
        <w:tc>
          <w:tcPr>
            <w:tcW w:w="261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Peace &amp; security, disaster preparedness and climate change adaptation</w:t>
            </w:r>
          </w:p>
        </w:tc>
        <w:tc>
          <w:tcPr>
            <w:tcW w:w="207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Preparation for the typhoon and other disasters</w:t>
            </w:r>
          </w:p>
        </w:tc>
        <w:tc>
          <w:tcPr>
            <w:tcW w:w="189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 on disaster preparedness</w:t>
            </w:r>
          </w:p>
        </w:tc>
        <w:tc>
          <w:tcPr>
            <w:tcW w:w="1800" w:type="dxa"/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B329A8" w:rsidRDefault="00B329A8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2,000.00</w:t>
            </w:r>
          </w:p>
        </w:tc>
        <w:tc>
          <w:tcPr>
            <w:tcW w:w="1278" w:type="dxa"/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329A8" w:rsidTr="00F04F4C">
        <w:tc>
          <w:tcPr>
            <w:tcW w:w="2808" w:type="dxa"/>
          </w:tcPr>
          <w:p w:rsidR="00B329A8" w:rsidRDefault="00B329A8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ACTIVITY/CITIZENSHIP</w:t>
            </w:r>
          </w:p>
        </w:tc>
        <w:tc>
          <w:tcPr>
            <w:tcW w:w="261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P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Linggo ng Kabataan</w:t>
            </w:r>
          </w:p>
        </w:tc>
        <w:tc>
          <w:tcPr>
            <w:tcW w:w="2070" w:type="dxa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R.A 1064</w:t>
            </w:r>
          </w:p>
        </w:tc>
        <w:tc>
          <w:tcPr>
            <w:tcW w:w="1890" w:type="dxa"/>
          </w:tcPr>
          <w:p w:rsidR="00B329A8" w:rsidRDefault="00B329A8" w:rsidP="00B329A8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Laro ng lahi</w:t>
            </w:r>
          </w:p>
          <w:p w:rsidR="00B329A8" w:rsidRDefault="00B329A8" w:rsidP="00B329A8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Night</w:t>
            </w:r>
          </w:p>
          <w:p w:rsidR="00B329A8" w:rsidRDefault="00B329A8" w:rsidP="00B329A8">
            <w:pPr>
              <w:pStyle w:val="NoSpacing"/>
              <w:numPr>
                <w:ilvl w:val="0"/>
                <w:numId w:val="7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Clean – up Drive</w:t>
            </w:r>
          </w:p>
        </w:tc>
        <w:tc>
          <w:tcPr>
            <w:tcW w:w="1800" w:type="dxa"/>
          </w:tcPr>
          <w:p w:rsidR="00B329A8" w:rsidRDefault="00B329A8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B329A8" w:rsidRDefault="00B329A8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B329A8" w:rsidRDefault="00B329A8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</w:tcPr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B329A8" w:rsidRDefault="00B329A8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13,000.00</w:t>
            </w:r>
          </w:p>
        </w:tc>
        <w:tc>
          <w:tcPr>
            <w:tcW w:w="1278" w:type="dxa"/>
          </w:tcPr>
          <w:p w:rsidR="00B329A8" w:rsidRDefault="00B329A8" w:rsidP="00CF0FC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8C1891" w:rsidTr="00F04F4C">
        <w:tc>
          <w:tcPr>
            <w:tcW w:w="2808" w:type="dxa"/>
          </w:tcPr>
          <w:p w:rsidR="008C1891" w:rsidRDefault="008C1891" w:rsidP="008C1891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8C1891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8C1891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ENVIRONMENT</w:t>
            </w:r>
          </w:p>
        </w:tc>
        <w:tc>
          <w:tcPr>
            <w:tcW w:w="2610" w:type="dxa"/>
          </w:tcPr>
          <w:p w:rsidR="00ED56BA" w:rsidRDefault="00ED56BA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Waste Management Collection</w:t>
            </w:r>
          </w:p>
        </w:tc>
        <w:tc>
          <w:tcPr>
            <w:tcW w:w="2070" w:type="dxa"/>
          </w:tcPr>
          <w:p w:rsidR="00743706" w:rsidRDefault="00743706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Beautification on Zero Waste management</w:t>
            </w:r>
          </w:p>
        </w:tc>
        <w:tc>
          <w:tcPr>
            <w:tcW w:w="1890" w:type="dxa"/>
          </w:tcPr>
          <w:p w:rsidR="008C1891" w:rsidRDefault="008C1891" w:rsidP="008C1891">
            <w:pPr>
              <w:pStyle w:val="NoSpacing"/>
              <w:numPr>
                <w:ilvl w:val="0"/>
                <w:numId w:val="9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Tree planting</w:t>
            </w:r>
          </w:p>
          <w:p w:rsidR="008C1891" w:rsidRDefault="008C1891" w:rsidP="008C1891">
            <w:pPr>
              <w:pStyle w:val="NoSpacing"/>
              <w:numPr>
                <w:ilvl w:val="0"/>
                <w:numId w:val="9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Clean – up drive</w:t>
            </w:r>
          </w:p>
        </w:tc>
        <w:tc>
          <w:tcPr>
            <w:tcW w:w="1800" w:type="dxa"/>
          </w:tcPr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</w:tcPr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</w:tcPr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5,293.80</w:t>
            </w:r>
          </w:p>
        </w:tc>
        <w:tc>
          <w:tcPr>
            <w:tcW w:w="1278" w:type="dxa"/>
          </w:tcPr>
          <w:p w:rsidR="008C1891" w:rsidRDefault="008C1891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8C1891" w:rsidTr="003A5ED6">
        <w:tc>
          <w:tcPr>
            <w:tcW w:w="2808" w:type="dxa"/>
          </w:tcPr>
          <w:p w:rsidR="008C1891" w:rsidRDefault="008C1891" w:rsidP="008C1891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Pr="008C1891" w:rsidRDefault="008C1891" w:rsidP="008C1891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8C1891" w:rsidRDefault="008C1891" w:rsidP="008C1891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GLOBAL MOBILITY</w:t>
            </w:r>
          </w:p>
        </w:tc>
        <w:tc>
          <w:tcPr>
            <w:tcW w:w="2610" w:type="dxa"/>
          </w:tcPr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070" w:type="dxa"/>
          </w:tcPr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Allowances</w:t>
            </w:r>
          </w:p>
        </w:tc>
        <w:tc>
          <w:tcPr>
            <w:tcW w:w="1890" w:type="dxa"/>
          </w:tcPr>
          <w:p w:rsidR="008C1891" w:rsidRDefault="008C1891" w:rsidP="008C1891">
            <w:pPr>
              <w:pStyle w:val="NoSpacing"/>
              <w:numPr>
                <w:ilvl w:val="0"/>
                <w:numId w:val="10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Seminars &amp; Training</w:t>
            </w:r>
          </w:p>
          <w:p w:rsidR="008C1891" w:rsidRDefault="008C1891" w:rsidP="008C1891">
            <w:pPr>
              <w:pStyle w:val="NoSpacing"/>
              <w:numPr>
                <w:ilvl w:val="0"/>
                <w:numId w:val="10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Transpor tation</w:t>
            </w:r>
          </w:p>
        </w:tc>
        <w:tc>
          <w:tcPr>
            <w:tcW w:w="1800" w:type="dxa"/>
          </w:tcPr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Brgy. Plaza</w:t>
            </w:r>
          </w:p>
        </w:tc>
        <w:tc>
          <w:tcPr>
            <w:tcW w:w="1890" w:type="dxa"/>
          </w:tcPr>
          <w:p w:rsidR="008C1891" w:rsidRDefault="008C1891" w:rsidP="009B041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 yrs, continues implementation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C1891" w:rsidRDefault="008C1891" w:rsidP="009B041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Youth &amp; Adult Members in the community, Brgy. Council, &amp; SK Council</w:t>
            </w:r>
          </w:p>
        </w:tc>
        <w:tc>
          <w:tcPr>
            <w:tcW w:w="1350" w:type="dxa"/>
            <w:gridSpan w:val="2"/>
            <w:tcBorders>
              <w:left w:val="single" w:sz="4" w:space="0" w:color="auto"/>
            </w:tcBorders>
          </w:tcPr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8C1891" w:rsidRDefault="008C1891" w:rsidP="00B329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  <w:tc>
          <w:tcPr>
            <w:tcW w:w="1278" w:type="dxa"/>
          </w:tcPr>
          <w:p w:rsidR="008C1891" w:rsidRDefault="008C1891" w:rsidP="00B329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3A5ED6" w:rsidRPr="003A5ED6" w:rsidTr="003A5ED6">
        <w:tc>
          <w:tcPr>
            <w:tcW w:w="2808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3A5ED6">
              <w:rPr>
                <w:rFonts w:ascii="Algerian" w:hAnsi="Algerian"/>
                <w:sz w:val="28"/>
                <w:szCs w:val="28"/>
              </w:rPr>
              <w:t>TOTAL</w:t>
            </w:r>
          </w:p>
        </w:tc>
        <w:tc>
          <w:tcPr>
            <w:tcW w:w="2610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ind w:left="360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tcBorders>
              <w:right w:val="single" w:sz="4" w:space="0" w:color="auto"/>
            </w:tcBorders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left w:val="single" w:sz="4" w:space="0" w:color="auto"/>
            </w:tcBorders>
            <w:shd w:val="clear" w:color="auto" w:fill="00B050"/>
          </w:tcPr>
          <w:p w:rsidR="003A5ED6" w:rsidRPr="003A5ED6" w:rsidRDefault="003A5ED6" w:rsidP="003A5ED6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3A5ED6">
              <w:rPr>
                <w:rFonts w:ascii="Algerian" w:hAnsi="Algerian"/>
                <w:sz w:val="28"/>
                <w:szCs w:val="28"/>
              </w:rPr>
              <w:t>215,293.80</w:t>
            </w:r>
          </w:p>
        </w:tc>
      </w:tr>
    </w:tbl>
    <w:p w:rsidR="008C1891" w:rsidRPr="003A5ED6" w:rsidRDefault="008C1891" w:rsidP="003A5ED6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 w:rsidRPr="008C1891">
        <w:rPr>
          <w:rFonts w:ascii="Algerian" w:hAnsi="Algerian"/>
          <w:color w:val="FF0000"/>
          <w:sz w:val="28"/>
          <w:szCs w:val="28"/>
        </w:rPr>
        <w:t>SK OFFICIAL MEMBERS</w:t>
      </w:r>
    </w:p>
    <w:p w:rsidR="008C1891" w:rsidRDefault="008C1891" w:rsidP="008C1891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8C1891" w:rsidRDefault="008C1891" w:rsidP="008C1891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 w:rsidRPr="003A5ED6">
        <w:rPr>
          <w:rFonts w:ascii="Berlin Sans FB" w:hAnsi="Berlin Sans FB"/>
          <w:sz w:val="24"/>
          <w:szCs w:val="24"/>
          <w:u w:val="single"/>
        </w:rPr>
        <w:t>DANIEL P. CAMAROTE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3A5ED6">
        <w:rPr>
          <w:rFonts w:ascii="Berlin Sans FB" w:hAnsi="Berlin Sans FB"/>
          <w:sz w:val="24"/>
          <w:szCs w:val="24"/>
          <w:u w:val="single"/>
        </w:rPr>
        <w:t>JEMUEL N. RUADIL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3A5ED6">
        <w:rPr>
          <w:rFonts w:ascii="Berlin Sans FB" w:hAnsi="Berlin Sans FB"/>
          <w:sz w:val="24"/>
          <w:szCs w:val="24"/>
          <w:u w:val="single"/>
        </w:rPr>
        <w:t>DELSON C. BAUDIN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3A5ED6">
        <w:rPr>
          <w:rFonts w:ascii="Berlin Sans FB" w:hAnsi="Berlin Sans FB"/>
          <w:sz w:val="24"/>
          <w:szCs w:val="24"/>
          <w:u w:val="single"/>
        </w:rPr>
        <w:t>HARVEY S. SAPUGAY</w:t>
      </w:r>
    </w:p>
    <w:p w:rsidR="008C1891" w:rsidRDefault="008C1891" w:rsidP="003A5ED6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   SK Kagawad</w:t>
      </w:r>
      <w:r w:rsidRPr="008C1891">
        <w:rPr>
          <w:rFonts w:ascii="Berlin Sans FB" w:hAnsi="Berlin Sans FB"/>
          <w:sz w:val="24"/>
          <w:szCs w:val="24"/>
        </w:rPr>
        <w:t xml:space="preserve">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SK Kagawad</w:t>
      </w:r>
      <w:r w:rsidRPr="008C1891">
        <w:rPr>
          <w:rFonts w:ascii="Berlin Sans FB" w:hAnsi="Berlin Sans FB"/>
          <w:sz w:val="24"/>
          <w:szCs w:val="24"/>
        </w:rPr>
        <w:t xml:space="preserve">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SK Kagawad</w:t>
      </w:r>
      <w:r w:rsidRPr="008C1891">
        <w:rPr>
          <w:rFonts w:ascii="Berlin Sans FB" w:hAnsi="Berlin Sans FB"/>
          <w:sz w:val="24"/>
          <w:szCs w:val="24"/>
        </w:rPr>
        <w:t xml:space="preserve">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SK Kagawad</w:t>
      </w:r>
    </w:p>
    <w:p w:rsidR="008C1891" w:rsidRDefault="008C1891" w:rsidP="008C1891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8C1891" w:rsidRDefault="008C1891" w:rsidP="008C1891">
      <w:pPr>
        <w:pStyle w:val="NoSpacing"/>
        <w:ind w:left="2160" w:firstLine="720"/>
        <w:rPr>
          <w:rFonts w:ascii="Berlin Sans FB" w:hAnsi="Berlin Sans FB"/>
          <w:sz w:val="24"/>
          <w:szCs w:val="24"/>
        </w:rPr>
      </w:pPr>
      <w:r w:rsidRPr="003A5ED6">
        <w:rPr>
          <w:rFonts w:ascii="Berlin Sans FB" w:hAnsi="Berlin Sans FB"/>
          <w:sz w:val="24"/>
          <w:szCs w:val="24"/>
          <w:u w:val="single"/>
        </w:rPr>
        <w:t>PRINCESS C. MARGALLO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3A5ED6">
        <w:rPr>
          <w:rFonts w:ascii="Berlin Sans FB" w:hAnsi="Berlin Sans FB"/>
          <w:sz w:val="24"/>
          <w:szCs w:val="24"/>
          <w:u w:val="single"/>
        </w:rPr>
        <w:t>SHERWIN D. ENCINAS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3A5ED6">
        <w:rPr>
          <w:rFonts w:ascii="Berlin Sans FB" w:hAnsi="Berlin Sans FB"/>
          <w:sz w:val="24"/>
          <w:szCs w:val="24"/>
          <w:u w:val="single"/>
        </w:rPr>
        <w:t>FAURA C. VIDAL</w:t>
      </w:r>
    </w:p>
    <w:p w:rsidR="008C1891" w:rsidRDefault="008C1891" w:rsidP="003A5ED6">
      <w:pPr>
        <w:pStyle w:val="NoSpacing"/>
        <w:ind w:left="216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    SK Kagawad</w:t>
      </w:r>
      <w:r w:rsidRPr="008C1891">
        <w:rPr>
          <w:rFonts w:ascii="Berlin Sans FB" w:hAnsi="Berlin Sans FB"/>
          <w:sz w:val="24"/>
          <w:szCs w:val="24"/>
        </w:rPr>
        <w:t xml:space="preserve">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 SK Kagawad</w:t>
      </w:r>
      <w:r w:rsidRPr="008C1891">
        <w:rPr>
          <w:rFonts w:ascii="Berlin Sans FB" w:hAnsi="Berlin Sans FB"/>
          <w:sz w:val="24"/>
          <w:szCs w:val="24"/>
        </w:rPr>
        <w:t xml:space="preserve">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SK Kagawad</w:t>
      </w:r>
    </w:p>
    <w:p w:rsidR="003A5ED6" w:rsidRDefault="003A5ED6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3A5ED6" w:rsidRDefault="003A5ED6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8C1891" w:rsidRDefault="008C1891" w:rsidP="003A5ED6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Prepared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3A5ED6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>Approved by:</w:t>
      </w:r>
    </w:p>
    <w:p w:rsidR="003A5ED6" w:rsidRDefault="003A5ED6" w:rsidP="003A5ED6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8C1891" w:rsidRDefault="008C1891" w:rsidP="008C1891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 w:rsidRPr="008C1891">
        <w:rPr>
          <w:rFonts w:ascii="Berlin Sans FB" w:hAnsi="Berlin Sans FB"/>
          <w:sz w:val="24"/>
          <w:szCs w:val="24"/>
          <w:u w:val="single"/>
        </w:rPr>
        <w:t>REYNALDO M. GASES JR.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3A5ED6">
        <w:rPr>
          <w:rFonts w:ascii="Berlin Sans FB" w:hAnsi="Berlin Sans FB"/>
          <w:sz w:val="24"/>
          <w:szCs w:val="24"/>
        </w:rPr>
        <w:tab/>
      </w:r>
      <w:r w:rsidRPr="008C1891">
        <w:rPr>
          <w:rFonts w:ascii="Berlin Sans FB" w:hAnsi="Berlin Sans FB"/>
          <w:sz w:val="24"/>
          <w:szCs w:val="24"/>
          <w:u w:val="single"/>
        </w:rPr>
        <w:t>ALFONSO C. TRINIDAD</w:t>
      </w:r>
    </w:p>
    <w:p w:rsidR="008C1891" w:rsidRPr="00CF0FC7" w:rsidRDefault="008C1891" w:rsidP="008C1891">
      <w:pPr>
        <w:pStyle w:val="NoSpacing"/>
        <w:ind w:left="144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SK Chairman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</w:t>
      </w:r>
      <w:r w:rsidR="003A5ED6">
        <w:rPr>
          <w:rFonts w:ascii="Berlin Sans FB" w:hAnsi="Berlin Sans FB"/>
          <w:sz w:val="24"/>
          <w:szCs w:val="24"/>
        </w:rPr>
        <w:tab/>
        <w:t xml:space="preserve">    </w:t>
      </w:r>
      <w:r>
        <w:rPr>
          <w:rFonts w:ascii="Berlin Sans FB" w:hAnsi="Berlin Sans FB"/>
          <w:sz w:val="24"/>
          <w:szCs w:val="24"/>
        </w:rPr>
        <w:t xml:space="preserve"> Punong Barangay</w:t>
      </w:r>
    </w:p>
    <w:p w:rsidR="008C1891" w:rsidRPr="00CF0FC7" w:rsidRDefault="008C1891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8C1891" w:rsidRPr="00CF0FC7" w:rsidRDefault="008C1891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8C1891" w:rsidRPr="00CF0FC7" w:rsidRDefault="008C1891" w:rsidP="008C1891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8C1891" w:rsidRPr="00CF0FC7" w:rsidRDefault="008C1891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8C1891" w:rsidRPr="00CF0FC7" w:rsidRDefault="008C1891" w:rsidP="008C1891">
      <w:pPr>
        <w:pStyle w:val="NoSpacing"/>
        <w:rPr>
          <w:rFonts w:ascii="Berlin Sans FB" w:hAnsi="Berlin Sans FB"/>
          <w:sz w:val="24"/>
          <w:szCs w:val="24"/>
        </w:rPr>
      </w:pPr>
    </w:p>
    <w:p w:rsidR="008C1891" w:rsidRPr="00CF0FC7" w:rsidRDefault="008C1891" w:rsidP="00CF0FC7">
      <w:pPr>
        <w:pStyle w:val="NoSpacing"/>
        <w:rPr>
          <w:rFonts w:ascii="Berlin Sans FB" w:hAnsi="Berlin Sans FB"/>
          <w:sz w:val="24"/>
          <w:szCs w:val="24"/>
        </w:rPr>
      </w:pPr>
    </w:p>
    <w:sectPr w:rsidR="008C1891" w:rsidRPr="00CF0FC7" w:rsidSect="00CF0F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C4E" w:rsidRDefault="006F5C4E" w:rsidP="003A5ED6">
      <w:pPr>
        <w:pStyle w:val="NoSpacing"/>
      </w:pPr>
      <w:r>
        <w:separator/>
      </w:r>
    </w:p>
  </w:endnote>
  <w:endnote w:type="continuationSeparator" w:id="1">
    <w:p w:rsidR="006F5C4E" w:rsidRDefault="006F5C4E" w:rsidP="003A5ED6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3A5ED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3A5ED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3A5E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C4E" w:rsidRDefault="006F5C4E" w:rsidP="003A5ED6">
      <w:pPr>
        <w:pStyle w:val="NoSpacing"/>
      </w:pPr>
      <w:r>
        <w:separator/>
      </w:r>
    </w:p>
  </w:footnote>
  <w:footnote w:type="continuationSeparator" w:id="1">
    <w:p w:rsidR="006F5C4E" w:rsidRDefault="006F5C4E" w:rsidP="003A5ED6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EA0BD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EA0BD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D6" w:rsidRDefault="00EA0BD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74C04"/>
    <w:multiLevelType w:val="hybridMultilevel"/>
    <w:tmpl w:val="E9AC0A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8D17E3"/>
    <w:multiLevelType w:val="hybridMultilevel"/>
    <w:tmpl w:val="16DC6378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4B606A"/>
    <w:multiLevelType w:val="hybridMultilevel"/>
    <w:tmpl w:val="9DAC3D88"/>
    <w:lvl w:ilvl="0" w:tplc="34090015">
      <w:start w:val="1"/>
      <w:numFmt w:val="upperLetter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265045"/>
    <w:multiLevelType w:val="hybridMultilevel"/>
    <w:tmpl w:val="5B6CB2AC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05137"/>
    <w:multiLevelType w:val="hybridMultilevel"/>
    <w:tmpl w:val="C032C71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E558CA"/>
    <w:multiLevelType w:val="hybridMultilevel"/>
    <w:tmpl w:val="FAD420A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AB7740"/>
    <w:multiLevelType w:val="hybridMultilevel"/>
    <w:tmpl w:val="6B18EBD2"/>
    <w:lvl w:ilvl="0" w:tplc="34090015">
      <w:start w:val="1"/>
      <w:numFmt w:val="upperLetter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F72DD2"/>
    <w:multiLevelType w:val="hybridMultilevel"/>
    <w:tmpl w:val="2132E9AC"/>
    <w:lvl w:ilvl="0" w:tplc="3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C0284D"/>
    <w:multiLevelType w:val="hybridMultilevel"/>
    <w:tmpl w:val="ABE02A7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3F2EAB"/>
    <w:multiLevelType w:val="hybridMultilevel"/>
    <w:tmpl w:val="1B18C84A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F0FC7"/>
    <w:rsid w:val="00017A3D"/>
    <w:rsid w:val="00177A4C"/>
    <w:rsid w:val="003A5ED6"/>
    <w:rsid w:val="003F0287"/>
    <w:rsid w:val="005D0645"/>
    <w:rsid w:val="006F5C4E"/>
    <w:rsid w:val="00743706"/>
    <w:rsid w:val="008C1891"/>
    <w:rsid w:val="00B329A8"/>
    <w:rsid w:val="00CB723D"/>
    <w:rsid w:val="00CF0FC7"/>
    <w:rsid w:val="00EA0BDA"/>
    <w:rsid w:val="00ED56BA"/>
    <w:rsid w:val="00F04F4C"/>
    <w:rsid w:val="00FD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0FC7"/>
    <w:pPr>
      <w:spacing w:after="0" w:line="240" w:lineRule="auto"/>
    </w:pPr>
  </w:style>
  <w:style w:type="table" w:styleId="TableGrid">
    <w:name w:val="Table Grid"/>
    <w:basedOn w:val="TableNormal"/>
    <w:uiPriority w:val="59"/>
    <w:rsid w:val="00CF0F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A5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ED6"/>
  </w:style>
  <w:style w:type="paragraph" w:styleId="Footer">
    <w:name w:val="footer"/>
    <w:basedOn w:val="Normal"/>
    <w:link w:val="FooterChar"/>
    <w:uiPriority w:val="99"/>
    <w:semiHidden/>
    <w:unhideWhenUsed/>
    <w:rsid w:val="003A5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E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2018-11-30T14:12:00Z</dcterms:created>
  <dcterms:modified xsi:type="dcterms:W3CDTF">2019-01-23T13:34:00Z</dcterms:modified>
</cp:coreProperties>
</file>